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4276725</wp:posOffset>
            </wp:positionH>
            <wp:positionV relativeFrom="page">
              <wp:posOffset>533400</wp:posOffset>
            </wp:positionV>
            <wp:extent cx="933450" cy="523875"/>
            <wp:effectExtent l="0" t="0" r="0" b="9525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8469C7" w:rsidRPr="00345D66" w:rsidRDefault="008469C7" w:rsidP="008469C7">
      <w:pPr>
        <w:pStyle w:val="Header"/>
      </w:pPr>
    </w:p>
    <w:p w:rsidR="00811060" w:rsidRPr="00345D66" w:rsidRDefault="00811060" w:rsidP="00811060">
      <w:pPr>
        <w:rPr>
          <w:rFonts w:cs="Arial"/>
        </w:rPr>
      </w:pPr>
    </w:p>
    <w:p w:rsidR="00037BEF" w:rsidRDefault="00037BEF" w:rsidP="00037BEF">
      <w:pPr>
        <w:keepNext/>
        <w:jc w:val="center"/>
        <w:outlineLvl w:val="0"/>
        <w:rPr>
          <w:rFonts w:cs="Arial"/>
          <w:lang w:val="fr-FR"/>
        </w:rPr>
      </w:pPr>
      <w:r w:rsidRPr="00037BEF">
        <w:rPr>
          <w:rFonts w:cs="Arial"/>
          <w:lang w:val="fr-FR"/>
        </w:rPr>
        <w:t>HOTĂRÂRE</w:t>
      </w:r>
      <w:r>
        <w:rPr>
          <w:rFonts w:cs="Arial"/>
          <w:lang w:val="fr-FR"/>
        </w:rPr>
        <w:t>A nr. 44</w:t>
      </w:r>
    </w:p>
    <w:p w:rsidR="00037BEF" w:rsidRPr="00037BEF" w:rsidRDefault="00037BEF" w:rsidP="00037BEF">
      <w:pPr>
        <w:keepNext/>
        <w:jc w:val="center"/>
        <w:outlineLvl w:val="0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Din</w:t>
      </w:r>
      <w:proofErr w:type="spellEnd"/>
      <w:r>
        <w:rPr>
          <w:rFonts w:cs="Arial"/>
          <w:lang w:val="fr-FR"/>
        </w:rPr>
        <w:t xml:space="preserve"> 26.04.2018</w:t>
      </w:r>
    </w:p>
    <w:p w:rsidR="00037BEF" w:rsidRPr="00037BEF" w:rsidRDefault="00037BEF" w:rsidP="00037BEF">
      <w:pPr>
        <w:jc w:val="center"/>
        <w:rPr>
          <w:rFonts w:cs="Arial"/>
          <w:bCs/>
        </w:rPr>
      </w:pPr>
      <w:proofErr w:type="spellStart"/>
      <w:proofErr w:type="gramStart"/>
      <w:r w:rsidRPr="00037BEF">
        <w:rPr>
          <w:rFonts w:cs="Arial"/>
          <w:bCs/>
          <w:lang w:val="fr-FR"/>
        </w:rPr>
        <w:t>privind</w:t>
      </w:r>
      <w:proofErr w:type="spellEnd"/>
      <w:proofErr w:type="gramEnd"/>
      <w:r w:rsidRPr="00037BEF">
        <w:rPr>
          <w:rFonts w:cs="Arial"/>
          <w:bCs/>
          <w:lang w:val="fr-FR"/>
        </w:rPr>
        <w:t xml:space="preserve"> </w:t>
      </w:r>
      <w:proofErr w:type="spellStart"/>
      <w:r w:rsidRPr="00037BEF">
        <w:rPr>
          <w:rFonts w:cs="Arial"/>
          <w:bCs/>
          <w:lang w:val="fr-FR"/>
        </w:rPr>
        <w:t>modificarea</w:t>
      </w:r>
      <w:proofErr w:type="spellEnd"/>
      <w:r w:rsidRPr="00037BEF">
        <w:rPr>
          <w:rFonts w:cs="Arial"/>
          <w:bCs/>
          <w:lang w:val="fr-FR"/>
        </w:rPr>
        <w:t xml:space="preserve"> </w:t>
      </w:r>
      <w:proofErr w:type="spellStart"/>
      <w:r w:rsidRPr="00037BEF">
        <w:rPr>
          <w:rFonts w:cs="Arial"/>
          <w:bCs/>
          <w:lang w:val="fr-FR"/>
        </w:rPr>
        <w:t>şi</w:t>
      </w:r>
      <w:proofErr w:type="spellEnd"/>
      <w:r w:rsidRPr="00037BEF">
        <w:rPr>
          <w:rFonts w:cs="Arial"/>
          <w:bCs/>
          <w:lang w:val="fr-FR"/>
        </w:rPr>
        <w:t xml:space="preserve"> </w:t>
      </w:r>
      <w:proofErr w:type="spellStart"/>
      <w:r w:rsidRPr="00037BEF">
        <w:rPr>
          <w:rFonts w:cs="Arial"/>
          <w:bCs/>
          <w:lang w:val="fr-FR"/>
        </w:rPr>
        <w:t>completarea</w:t>
      </w:r>
      <w:proofErr w:type="spellEnd"/>
      <w:r w:rsidRPr="00037BEF">
        <w:rPr>
          <w:rFonts w:cs="Arial"/>
          <w:bCs/>
          <w:lang w:val="fr-FR"/>
        </w:rPr>
        <w:t xml:space="preserve"> </w:t>
      </w:r>
      <w:r w:rsidRPr="00037BEF">
        <w:rPr>
          <w:rFonts w:cs="Arial"/>
          <w:bCs/>
        </w:rPr>
        <w:t xml:space="preserve">Strategiei de dezvoltare durabilă </w:t>
      </w:r>
    </w:p>
    <w:p w:rsidR="00037BEF" w:rsidRPr="00037BEF" w:rsidRDefault="00037BEF" w:rsidP="00037BEF">
      <w:pPr>
        <w:jc w:val="center"/>
        <w:rPr>
          <w:rFonts w:cs="Arial"/>
          <w:bCs/>
        </w:rPr>
      </w:pPr>
      <w:r w:rsidRPr="00037BEF">
        <w:rPr>
          <w:rFonts w:cs="Arial"/>
          <w:bCs/>
        </w:rPr>
        <w:t xml:space="preserve">a oraşului Sărmaşu pe perioada 2014 - 2020  </w:t>
      </w:r>
    </w:p>
    <w:p w:rsidR="00037BEF" w:rsidRPr="00037BEF" w:rsidRDefault="00037BEF" w:rsidP="00037BEF">
      <w:pPr>
        <w:jc w:val="both"/>
        <w:rPr>
          <w:rFonts w:cs="Arial"/>
          <w:lang w:val="en-US"/>
        </w:rPr>
      </w:pPr>
    </w:p>
    <w:p w:rsidR="00037BEF" w:rsidRPr="00037BEF" w:rsidRDefault="00037BEF" w:rsidP="00037BEF">
      <w:pPr>
        <w:ind w:firstLine="708"/>
        <w:jc w:val="both"/>
        <w:rPr>
          <w:rFonts w:cs="Arial"/>
          <w:lang w:val="en-US"/>
        </w:rPr>
      </w:pPr>
      <w:proofErr w:type="spellStart"/>
      <w:proofErr w:type="gramStart"/>
      <w:r>
        <w:rPr>
          <w:rFonts w:cs="Arial"/>
          <w:lang w:val="en-US"/>
        </w:rPr>
        <w:t>Consiliul</w:t>
      </w:r>
      <w:proofErr w:type="spellEnd"/>
      <w:r>
        <w:rPr>
          <w:rFonts w:cs="Arial"/>
          <w:lang w:val="en-US"/>
        </w:rPr>
        <w:t xml:space="preserve"> Local al </w:t>
      </w:r>
      <w:proofErr w:type="spellStart"/>
      <w:r>
        <w:rPr>
          <w:rFonts w:cs="Arial"/>
          <w:lang w:val="en-US"/>
        </w:rPr>
        <w:t>oraşului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Sărmaşu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întrunit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şedinţă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ordinară</w:t>
      </w:r>
      <w:proofErr w:type="spellEnd"/>
      <w:r>
        <w:rPr>
          <w:rFonts w:cs="Arial"/>
          <w:lang w:val="en-US"/>
        </w:rPr>
        <w:t xml:space="preserve"> la data </w:t>
      </w:r>
      <w:proofErr w:type="spellStart"/>
      <w:r>
        <w:rPr>
          <w:rFonts w:cs="Arial"/>
          <w:lang w:val="en-US"/>
        </w:rPr>
        <w:t>de</w:t>
      </w:r>
      <w:proofErr w:type="spellEnd"/>
      <w:r>
        <w:rPr>
          <w:rFonts w:cs="Arial"/>
          <w:lang w:val="en-US"/>
        </w:rPr>
        <w:t xml:space="preserve"> 26.04.2018.</w:t>
      </w:r>
      <w:proofErr w:type="gramEnd"/>
    </w:p>
    <w:p w:rsidR="00037BEF" w:rsidRPr="00037BEF" w:rsidRDefault="00037BEF" w:rsidP="00037BEF">
      <w:pPr>
        <w:ind w:firstLine="708"/>
        <w:jc w:val="both"/>
        <w:rPr>
          <w:rFonts w:cs="Arial"/>
          <w:lang w:val="es-ES_tradnl"/>
        </w:rPr>
      </w:pPr>
      <w:r w:rsidRPr="00037BEF">
        <w:rPr>
          <w:rFonts w:cs="Arial"/>
          <w:szCs w:val="20"/>
        </w:rPr>
        <w:t>Având în vedere: prevederile art. 36, alin. (2), lit. „b”, alin. (4), lit. „e” din Legea nr. 215/2001 privind administraţia publică locală, republicată, cu modificările şi completările ulterioare, expunerea de motive nr. 2822/19.04.2018 a primarului oraşului Sărmaşu, raportul de specialitate nr. 2809/19.04.2018 a secretarului oraşului Sărmaşu,</w:t>
      </w:r>
      <w:r w:rsidRPr="00037BEF">
        <w:rPr>
          <w:rFonts w:cs="Arial"/>
          <w:lang w:val="es-ES_tradnl"/>
        </w:rPr>
        <w:t xml:space="preserve"> HCL </w:t>
      </w:r>
      <w:proofErr w:type="spellStart"/>
      <w:r w:rsidRPr="00037BEF">
        <w:rPr>
          <w:rFonts w:cs="Arial"/>
          <w:lang w:val="es-ES_tradnl"/>
        </w:rPr>
        <w:t>nr</w:t>
      </w:r>
      <w:proofErr w:type="spellEnd"/>
      <w:r w:rsidRPr="00037BEF">
        <w:rPr>
          <w:rFonts w:cs="Arial"/>
          <w:lang w:val="es-ES_tradnl"/>
        </w:rPr>
        <w:t xml:space="preserve">. 2/28.01.2016 </w:t>
      </w:r>
      <w:proofErr w:type="spellStart"/>
      <w:r w:rsidRPr="00037BEF">
        <w:rPr>
          <w:rFonts w:cs="Arial"/>
          <w:lang w:val="es-ES_tradnl"/>
        </w:rPr>
        <w:t>privind</w:t>
      </w:r>
      <w:proofErr w:type="spellEnd"/>
      <w:r w:rsidRPr="00037BEF">
        <w:rPr>
          <w:rFonts w:cs="Arial"/>
          <w:lang w:val="es-ES_tradnl"/>
        </w:rPr>
        <w:t xml:space="preserve"> </w:t>
      </w:r>
      <w:proofErr w:type="spellStart"/>
      <w:r w:rsidRPr="00037BEF">
        <w:rPr>
          <w:rFonts w:cs="Arial"/>
          <w:lang w:val="es-ES_tradnl"/>
        </w:rPr>
        <w:t>aprobarea</w:t>
      </w:r>
      <w:proofErr w:type="spellEnd"/>
      <w:r w:rsidRPr="00037BEF">
        <w:rPr>
          <w:rFonts w:cs="Arial"/>
          <w:lang w:val="es-ES_tradnl"/>
        </w:rPr>
        <w:t xml:space="preserve"> </w:t>
      </w:r>
      <w:proofErr w:type="spellStart"/>
      <w:r w:rsidRPr="00037BEF">
        <w:rPr>
          <w:rFonts w:cs="Arial"/>
          <w:lang w:val="es-ES_tradnl"/>
        </w:rPr>
        <w:t>Strategiei</w:t>
      </w:r>
      <w:proofErr w:type="spellEnd"/>
      <w:r w:rsidRPr="00037BEF">
        <w:rPr>
          <w:rFonts w:cs="Arial"/>
          <w:lang w:val="es-ES_tradnl"/>
        </w:rPr>
        <w:t xml:space="preserve"> de </w:t>
      </w:r>
      <w:proofErr w:type="spellStart"/>
      <w:r w:rsidRPr="00037BEF">
        <w:rPr>
          <w:rFonts w:cs="Arial"/>
          <w:lang w:val="es-ES_tradnl"/>
        </w:rPr>
        <w:t>dezvoltare</w:t>
      </w:r>
      <w:proofErr w:type="spellEnd"/>
      <w:r w:rsidRPr="00037BEF">
        <w:rPr>
          <w:rFonts w:cs="Arial"/>
          <w:lang w:val="es-ES_tradnl"/>
        </w:rPr>
        <w:t xml:space="preserve"> </w:t>
      </w:r>
      <w:proofErr w:type="spellStart"/>
      <w:r w:rsidRPr="00037BEF">
        <w:rPr>
          <w:rFonts w:cs="Arial"/>
          <w:lang w:val="es-ES_tradnl"/>
        </w:rPr>
        <w:t>durabilă</w:t>
      </w:r>
      <w:proofErr w:type="spellEnd"/>
      <w:r w:rsidRPr="00037BEF">
        <w:rPr>
          <w:rFonts w:cs="Arial"/>
          <w:lang w:val="es-ES_tradnl"/>
        </w:rPr>
        <w:t xml:space="preserve"> a </w:t>
      </w:r>
      <w:proofErr w:type="spellStart"/>
      <w:r w:rsidRPr="00037BEF">
        <w:rPr>
          <w:rFonts w:cs="Arial"/>
          <w:lang w:val="es-ES_tradnl"/>
        </w:rPr>
        <w:t>oraşului</w:t>
      </w:r>
      <w:proofErr w:type="spellEnd"/>
      <w:r w:rsidRPr="00037BEF">
        <w:rPr>
          <w:rFonts w:cs="Arial"/>
          <w:lang w:val="es-ES_tradnl"/>
        </w:rPr>
        <w:t xml:space="preserve"> </w:t>
      </w:r>
      <w:proofErr w:type="spellStart"/>
      <w:r w:rsidRPr="00037BEF">
        <w:rPr>
          <w:rFonts w:cs="Arial"/>
          <w:lang w:val="es-ES_tradnl"/>
        </w:rPr>
        <w:t>Sărmaşu</w:t>
      </w:r>
      <w:proofErr w:type="spellEnd"/>
      <w:r w:rsidRPr="00037BEF">
        <w:rPr>
          <w:rFonts w:cs="Arial"/>
          <w:lang w:val="es-ES_tradnl"/>
        </w:rPr>
        <w:t xml:space="preserve"> pe </w:t>
      </w:r>
      <w:proofErr w:type="spellStart"/>
      <w:r w:rsidRPr="00037BEF">
        <w:rPr>
          <w:rFonts w:cs="Arial"/>
          <w:lang w:val="es-ES_tradnl"/>
        </w:rPr>
        <w:t>perioada</w:t>
      </w:r>
      <w:proofErr w:type="spellEnd"/>
      <w:r w:rsidRPr="00037BEF">
        <w:rPr>
          <w:rFonts w:cs="Arial"/>
          <w:lang w:val="es-ES_tradnl"/>
        </w:rPr>
        <w:t xml:space="preserve"> 2014 – 2020.</w:t>
      </w:r>
    </w:p>
    <w:p w:rsidR="00037BEF" w:rsidRPr="00037BEF" w:rsidRDefault="00037BEF" w:rsidP="00037BEF">
      <w:pPr>
        <w:ind w:firstLine="708"/>
        <w:jc w:val="both"/>
        <w:rPr>
          <w:rFonts w:cs="Arial"/>
        </w:rPr>
      </w:pPr>
      <w:r w:rsidRPr="00037BEF">
        <w:rPr>
          <w:rFonts w:cs="Arial"/>
        </w:rPr>
        <w:t>În temeiul prevederilor art. 36, alin. (4), lit. „e” şi art. 115, alin. (1), lit. „b” din Legea nr. 215/2001 privind administraţia publică locală,republicată, cu modificările şi completările ulterioare</w:t>
      </w:r>
    </w:p>
    <w:p w:rsidR="00037BEF" w:rsidRPr="00037BEF" w:rsidRDefault="00037BEF" w:rsidP="00037BEF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037BEF" w:rsidRPr="00037BEF" w:rsidRDefault="00037BEF" w:rsidP="00037BEF">
      <w:pPr>
        <w:jc w:val="center"/>
        <w:rPr>
          <w:rFonts w:cs="Arial"/>
        </w:rPr>
      </w:pPr>
      <w:r>
        <w:rPr>
          <w:rFonts w:cs="Arial"/>
        </w:rPr>
        <w:t>hotărăşte</w:t>
      </w:r>
      <w:r w:rsidRPr="00037BEF">
        <w:rPr>
          <w:rFonts w:cs="Arial"/>
        </w:rPr>
        <w:t> :</w:t>
      </w:r>
    </w:p>
    <w:p w:rsidR="00037BEF" w:rsidRPr="00037BEF" w:rsidRDefault="00037BEF" w:rsidP="00037BEF">
      <w:pPr>
        <w:autoSpaceDE w:val="0"/>
        <w:autoSpaceDN w:val="0"/>
        <w:adjustRightInd w:val="0"/>
        <w:jc w:val="both"/>
        <w:rPr>
          <w:rFonts w:cs="Arial"/>
        </w:rPr>
      </w:pPr>
    </w:p>
    <w:p w:rsidR="00037BEF" w:rsidRPr="00037BEF" w:rsidRDefault="00037BEF" w:rsidP="00037BEF">
      <w:pPr>
        <w:autoSpaceDE w:val="0"/>
        <w:autoSpaceDN w:val="0"/>
        <w:adjustRightInd w:val="0"/>
        <w:ind w:firstLine="708"/>
        <w:jc w:val="both"/>
        <w:rPr>
          <w:rFonts w:cs="Arial"/>
          <w:szCs w:val="23"/>
        </w:rPr>
      </w:pPr>
      <w:r w:rsidRPr="00037BEF">
        <w:rPr>
          <w:rFonts w:cs="Arial"/>
          <w:bCs/>
        </w:rPr>
        <w:t xml:space="preserve">Art.1. </w:t>
      </w:r>
      <w:r w:rsidRPr="00037BEF">
        <w:rPr>
          <w:rFonts w:cs="Arial"/>
          <w:szCs w:val="23"/>
        </w:rPr>
        <w:t>Se aprobă modificarea şi completarea Strategiei de dezvoltare durabilă a oraşului Sărmaşu pe perioada 2014 – 2020 conform anexei nr. 1 la prezenta hotărâre, care face parte integrantă din aceasta</w:t>
      </w:r>
      <w:r w:rsidRPr="00037BEF">
        <w:rPr>
          <w:rFonts w:cs="Arial"/>
        </w:rPr>
        <w:t>.</w:t>
      </w:r>
    </w:p>
    <w:p w:rsidR="00037BEF" w:rsidRPr="00037BEF" w:rsidRDefault="00037BEF" w:rsidP="00037BEF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037BEF">
        <w:rPr>
          <w:rFonts w:cs="Arial"/>
          <w:bCs/>
        </w:rPr>
        <w:t xml:space="preserve">Art.2. </w:t>
      </w:r>
      <w:r w:rsidRPr="00037BEF">
        <w:rPr>
          <w:rFonts w:cs="Arial"/>
          <w:b/>
          <w:bCs/>
        </w:rPr>
        <w:t xml:space="preserve"> </w:t>
      </w:r>
      <w:r w:rsidRPr="00037BEF">
        <w:rPr>
          <w:rFonts w:cs="Arial"/>
        </w:rPr>
        <w:t xml:space="preserve">Hotărârea se va comunica Instituţiei Prefectului Judeţul Mureş în vederea exercitării controlului de legalitate al actelor administrative, Primarului oraşului Sãrmaşu şi afişare pe site-ul </w:t>
      </w:r>
      <w:r w:rsidR="000D4B44">
        <w:fldChar w:fldCharType="begin"/>
      </w:r>
      <w:r w:rsidR="000D4B44">
        <w:instrText xml:space="preserve"> HYPERLINK "http://www.orasul</w:instrText>
      </w:r>
      <w:r w:rsidR="000D4B44">
        <w:instrText xml:space="preserve">sarmasu.ro" </w:instrText>
      </w:r>
      <w:r w:rsidR="000D4B44">
        <w:fldChar w:fldCharType="separate"/>
      </w:r>
      <w:r w:rsidRPr="00037BEF">
        <w:rPr>
          <w:rFonts w:cs="Arial"/>
          <w:color w:val="0000FF"/>
          <w:u w:val="single"/>
        </w:rPr>
        <w:t>www.orasulsarmasu.ro</w:t>
      </w:r>
      <w:r w:rsidR="000D4B44">
        <w:rPr>
          <w:rFonts w:cs="Arial"/>
          <w:color w:val="0000FF"/>
          <w:u w:val="single"/>
        </w:rPr>
        <w:fldChar w:fldCharType="end"/>
      </w:r>
    </w:p>
    <w:p w:rsidR="00345D66" w:rsidRPr="00345D66" w:rsidRDefault="00345D66" w:rsidP="00345D66">
      <w:pPr>
        <w:rPr>
          <w:rFonts w:cs="Arial"/>
          <w:noProof/>
          <w:sz w:val="20"/>
          <w:szCs w:val="20"/>
        </w:rPr>
      </w:pPr>
    </w:p>
    <w:p w:rsidR="00345D66" w:rsidRPr="00345D66" w:rsidRDefault="00345D66" w:rsidP="00345D66">
      <w:pPr>
        <w:rPr>
          <w:rFonts w:ascii="Times New Roman" w:hAnsi="Times New Roman"/>
          <w:noProof/>
          <w:sz w:val="20"/>
          <w:szCs w:val="20"/>
        </w:rPr>
      </w:pPr>
    </w:p>
    <w:p w:rsidR="00811060" w:rsidRPr="00345D66" w:rsidRDefault="00811060" w:rsidP="00811060">
      <w:pPr>
        <w:jc w:val="both"/>
        <w:rPr>
          <w:sz w:val="20"/>
          <w:szCs w:val="20"/>
        </w:rPr>
      </w:pP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  <w:t xml:space="preserve">      </w:t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  <w:t xml:space="preserve">     </w:t>
      </w:r>
      <w:r w:rsidRPr="00345D66">
        <w:rPr>
          <w:rFonts w:cs="Arial"/>
          <w:bCs/>
          <w:noProof/>
          <w:sz w:val="20"/>
          <w:szCs w:val="20"/>
        </w:rPr>
        <w:t>Preşedinte de şedinţă,</w:t>
      </w:r>
    </w:p>
    <w:p w:rsidR="00811060" w:rsidRPr="00345D66" w:rsidRDefault="00811060" w:rsidP="00811060">
      <w:pPr>
        <w:ind w:left="708"/>
        <w:rPr>
          <w:noProof/>
          <w:sz w:val="20"/>
          <w:szCs w:val="20"/>
        </w:rPr>
      </w:pPr>
      <w:r w:rsidRPr="00345D66">
        <w:rPr>
          <w:rFonts w:cs="Arial"/>
          <w:bCs/>
          <w:noProof/>
          <w:sz w:val="20"/>
          <w:szCs w:val="20"/>
        </w:rPr>
        <w:tab/>
      </w:r>
      <w:r w:rsidRPr="00345D66">
        <w:rPr>
          <w:rFonts w:cs="Arial"/>
          <w:bCs/>
          <w:noProof/>
          <w:sz w:val="20"/>
          <w:szCs w:val="20"/>
        </w:rPr>
        <w:tab/>
      </w:r>
      <w:r w:rsidRPr="00345D66">
        <w:rPr>
          <w:rFonts w:cs="Arial"/>
          <w:bCs/>
          <w:noProof/>
          <w:sz w:val="20"/>
          <w:szCs w:val="20"/>
        </w:rPr>
        <w:tab/>
      </w:r>
      <w:r w:rsidRPr="00345D66">
        <w:rPr>
          <w:rFonts w:cs="Arial"/>
          <w:bCs/>
          <w:noProof/>
          <w:sz w:val="20"/>
          <w:szCs w:val="20"/>
        </w:rPr>
        <w:tab/>
        <w:t xml:space="preserve">                   </w:t>
      </w:r>
      <w:r w:rsidR="00345D66">
        <w:rPr>
          <w:rFonts w:cs="Arial"/>
          <w:bCs/>
          <w:noProof/>
          <w:sz w:val="20"/>
          <w:szCs w:val="20"/>
        </w:rPr>
        <w:t xml:space="preserve">   </w:t>
      </w:r>
      <w:r w:rsidRPr="00345D66">
        <w:rPr>
          <w:rFonts w:cs="Arial"/>
          <w:bCs/>
          <w:noProof/>
          <w:sz w:val="20"/>
          <w:szCs w:val="20"/>
        </w:rPr>
        <w:t xml:space="preserve">     Ing. Moga Doina Camelia</w:t>
      </w:r>
    </w:p>
    <w:p w:rsidR="00811060" w:rsidRPr="00345D66" w:rsidRDefault="00811060" w:rsidP="00811060">
      <w:pPr>
        <w:ind w:left="708"/>
        <w:rPr>
          <w:rFonts w:cs="Arial"/>
          <w:bCs/>
          <w:noProof/>
          <w:sz w:val="20"/>
          <w:szCs w:val="20"/>
        </w:rPr>
      </w:pPr>
      <w:r w:rsidRPr="00345D66">
        <w:rPr>
          <w:noProof/>
          <w:sz w:val="20"/>
          <w:szCs w:val="20"/>
        </w:rPr>
        <w:t>Aviz de legalitate,</w:t>
      </w:r>
      <w:r w:rsidRPr="00345D66">
        <w:rPr>
          <w:noProof/>
          <w:sz w:val="20"/>
          <w:szCs w:val="20"/>
        </w:rPr>
        <w:tab/>
      </w:r>
      <w:r w:rsidRPr="00345D66">
        <w:rPr>
          <w:noProof/>
          <w:sz w:val="20"/>
          <w:szCs w:val="20"/>
        </w:rPr>
        <w:tab/>
      </w:r>
      <w:r w:rsidRPr="00345D66">
        <w:rPr>
          <w:noProof/>
          <w:sz w:val="20"/>
          <w:szCs w:val="20"/>
        </w:rPr>
        <w:tab/>
      </w:r>
      <w:r w:rsidRPr="00345D66">
        <w:rPr>
          <w:noProof/>
          <w:sz w:val="20"/>
          <w:szCs w:val="20"/>
        </w:rPr>
        <w:tab/>
      </w:r>
      <w:r w:rsidRPr="00345D66">
        <w:rPr>
          <w:noProof/>
          <w:sz w:val="20"/>
          <w:szCs w:val="20"/>
        </w:rPr>
        <w:tab/>
      </w:r>
    </w:p>
    <w:p w:rsidR="00811060" w:rsidRPr="00345D66" w:rsidRDefault="00811060" w:rsidP="00811060">
      <w:pPr>
        <w:rPr>
          <w:noProof/>
          <w:sz w:val="20"/>
          <w:szCs w:val="20"/>
        </w:rPr>
      </w:pPr>
      <w:r w:rsidRPr="00345D66">
        <w:rPr>
          <w:noProof/>
          <w:sz w:val="20"/>
          <w:szCs w:val="20"/>
        </w:rPr>
        <w:t xml:space="preserve">              </w:t>
      </w:r>
      <w:r w:rsidR="00345D66">
        <w:rPr>
          <w:noProof/>
          <w:sz w:val="20"/>
          <w:szCs w:val="20"/>
        </w:rPr>
        <w:t xml:space="preserve">   </w:t>
      </w:r>
      <w:r w:rsidRPr="00345D66">
        <w:rPr>
          <w:noProof/>
          <w:sz w:val="20"/>
          <w:szCs w:val="20"/>
        </w:rPr>
        <w:t xml:space="preserve"> Secretar</w:t>
      </w:r>
    </w:p>
    <w:p w:rsidR="00811060" w:rsidRPr="00345D66" w:rsidRDefault="00811060" w:rsidP="00811060">
      <w:pPr>
        <w:rPr>
          <w:noProof/>
          <w:sz w:val="20"/>
          <w:szCs w:val="20"/>
        </w:rPr>
      </w:pPr>
      <w:r w:rsidRPr="00345D66">
        <w:rPr>
          <w:noProof/>
          <w:sz w:val="20"/>
          <w:szCs w:val="20"/>
        </w:rPr>
        <w:t xml:space="preserve">      </w:t>
      </w:r>
      <w:r w:rsidR="00345D66">
        <w:rPr>
          <w:noProof/>
          <w:sz w:val="20"/>
          <w:szCs w:val="20"/>
        </w:rPr>
        <w:t xml:space="preserve">  </w:t>
      </w:r>
      <w:r w:rsidRPr="00345D66">
        <w:rPr>
          <w:noProof/>
          <w:sz w:val="20"/>
          <w:szCs w:val="20"/>
        </w:rPr>
        <w:t xml:space="preserve">  jr. Sărac Gelu Florin</w:t>
      </w:r>
    </w:p>
    <w:p w:rsidR="00811060" w:rsidRDefault="00811060" w:rsidP="00811060">
      <w:pPr>
        <w:rPr>
          <w:rFonts w:cs="Arial"/>
          <w:noProof/>
          <w:sz w:val="20"/>
          <w:szCs w:val="20"/>
        </w:rPr>
      </w:pPr>
    </w:p>
    <w:p w:rsidR="00037BEF" w:rsidRDefault="00037BEF" w:rsidP="00811060">
      <w:pPr>
        <w:rPr>
          <w:rFonts w:cs="Arial"/>
          <w:noProof/>
          <w:sz w:val="20"/>
          <w:szCs w:val="20"/>
        </w:rPr>
      </w:pPr>
    </w:p>
    <w:p w:rsidR="00037BEF" w:rsidRDefault="00037BEF" w:rsidP="00811060">
      <w:pPr>
        <w:rPr>
          <w:rFonts w:cs="Arial"/>
          <w:noProof/>
          <w:sz w:val="20"/>
          <w:szCs w:val="20"/>
        </w:rPr>
      </w:pPr>
    </w:p>
    <w:p w:rsidR="00037BEF" w:rsidRPr="00345D66" w:rsidRDefault="00037BEF" w:rsidP="00811060">
      <w:pPr>
        <w:rPr>
          <w:rFonts w:cs="Arial"/>
          <w:noProof/>
          <w:sz w:val="20"/>
          <w:szCs w:val="20"/>
        </w:rPr>
      </w:pPr>
    </w:p>
    <w:p w:rsidR="00A87F0A" w:rsidRPr="00037BEF" w:rsidRDefault="00811060" w:rsidP="00A87F0A">
      <w:pPr>
        <w:rPr>
          <w:rFonts w:cs="Arial"/>
          <w:noProof/>
          <w:sz w:val="20"/>
          <w:szCs w:val="20"/>
        </w:rPr>
      </w:pPr>
      <w:r w:rsidRPr="00345D66">
        <w:rPr>
          <w:rFonts w:cs="Arial"/>
          <w:noProof/>
          <w:sz w:val="20"/>
          <w:szCs w:val="20"/>
        </w:rPr>
        <w:t>Pre</w:t>
      </w:r>
      <w:r w:rsidR="00345D66">
        <w:rPr>
          <w:rFonts w:cs="Arial"/>
          <w:noProof/>
          <w:sz w:val="20"/>
          <w:szCs w:val="20"/>
        </w:rPr>
        <w:t>zenta hotărâre s-a adoptat cu 14</w:t>
      </w:r>
      <w:r w:rsidR="00037BEF">
        <w:rPr>
          <w:rFonts w:cs="Arial"/>
          <w:noProof/>
          <w:sz w:val="20"/>
          <w:szCs w:val="20"/>
        </w:rPr>
        <w:t xml:space="preserve"> voturi „pentru”</w:t>
      </w:r>
    </w:p>
    <w:p w:rsidR="00A87F0A" w:rsidRPr="00345D66" w:rsidRDefault="00A87F0A" w:rsidP="00A87F0A"/>
    <w:p w:rsidR="00A87F0A" w:rsidRPr="00345D66" w:rsidRDefault="00A87F0A" w:rsidP="00A87F0A"/>
    <w:p w:rsidR="00A87F0A" w:rsidRDefault="00A87F0A" w:rsidP="00A87F0A"/>
    <w:p w:rsidR="002B6746" w:rsidRPr="00345D66" w:rsidRDefault="002B6746" w:rsidP="00A87F0A"/>
    <w:p w:rsidR="002B6746" w:rsidRPr="002B6746" w:rsidRDefault="002B6746" w:rsidP="002B6746">
      <w:pPr>
        <w:ind w:left="4248"/>
      </w:pPr>
      <w:r w:rsidRPr="002B6746">
        <w:t xml:space="preserve">            Anexa nr. 1 la HCL nr. __/26.04.2018</w:t>
      </w:r>
    </w:p>
    <w:p w:rsidR="002B6746" w:rsidRPr="002B6746" w:rsidRDefault="002B6746" w:rsidP="002B6746"/>
    <w:p w:rsidR="002B6746" w:rsidRPr="002B6746" w:rsidRDefault="002B6746" w:rsidP="002B6746">
      <w:pPr>
        <w:ind w:firstLine="708"/>
        <w:jc w:val="both"/>
        <w:rPr>
          <w:rFonts w:cs="Arial"/>
          <w:lang w:val="es-ES_tradnl"/>
        </w:rPr>
      </w:pPr>
      <w:r w:rsidRPr="002B6746">
        <w:t xml:space="preserve">Se modifică şi se completează capitolul nr. 12 „Proiecte în derulare şi portofoliul de propuneri de proiecte pentru 2014 - 2020” din cadrul </w:t>
      </w:r>
      <w:r w:rsidRPr="002B6746">
        <w:rPr>
          <w:b/>
        </w:rPr>
        <w:t>Strategiei de dezvoltare durabilă a oraşului Sărmaşu pe perioada 2014 – 2020</w:t>
      </w:r>
      <w:r w:rsidRPr="002B6746">
        <w:t xml:space="preserve"> aprobată prin HCL</w:t>
      </w:r>
      <w:r w:rsidRPr="002B6746">
        <w:rPr>
          <w:rFonts w:cs="Arial"/>
          <w:lang w:val="es-ES_tradnl"/>
        </w:rPr>
        <w:t xml:space="preserve"> </w:t>
      </w:r>
      <w:proofErr w:type="spellStart"/>
      <w:r w:rsidRPr="002B6746">
        <w:rPr>
          <w:rFonts w:cs="Arial"/>
          <w:lang w:val="es-ES_tradnl"/>
        </w:rPr>
        <w:t>nr</w:t>
      </w:r>
      <w:proofErr w:type="spellEnd"/>
      <w:r w:rsidRPr="002B6746">
        <w:rPr>
          <w:rFonts w:cs="Arial"/>
          <w:lang w:val="es-ES_tradnl"/>
        </w:rPr>
        <w:t xml:space="preserve">. 2/28.01.2016 </w:t>
      </w:r>
      <w:proofErr w:type="spellStart"/>
      <w:r w:rsidRPr="002B6746">
        <w:rPr>
          <w:rFonts w:cs="Arial"/>
          <w:lang w:val="es-ES_tradnl"/>
        </w:rPr>
        <w:t>privind</w:t>
      </w:r>
      <w:proofErr w:type="spellEnd"/>
      <w:r w:rsidRPr="002B6746">
        <w:rPr>
          <w:rFonts w:cs="Arial"/>
          <w:lang w:val="es-ES_tradnl"/>
        </w:rPr>
        <w:t xml:space="preserve"> </w:t>
      </w:r>
      <w:proofErr w:type="spellStart"/>
      <w:r w:rsidRPr="002B6746">
        <w:rPr>
          <w:rFonts w:cs="Arial"/>
          <w:lang w:val="es-ES_tradnl"/>
        </w:rPr>
        <w:t>aprobarea</w:t>
      </w:r>
      <w:proofErr w:type="spellEnd"/>
      <w:r w:rsidRPr="002B6746">
        <w:rPr>
          <w:rFonts w:cs="Arial"/>
          <w:lang w:val="es-ES_tradnl"/>
        </w:rPr>
        <w:t xml:space="preserve"> </w:t>
      </w:r>
      <w:proofErr w:type="spellStart"/>
      <w:r w:rsidRPr="002B6746">
        <w:rPr>
          <w:rFonts w:cs="Arial"/>
          <w:lang w:val="es-ES_tradnl"/>
        </w:rPr>
        <w:t>Strategiei</w:t>
      </w:r>
      <w:proofErr w:type="spellEnd"/>
      <w:r w:rsidRPr="002B6746">
        <w:rPr>
          <w:rFonts w:cs="Arial"/>
          <w:lang w:val="es-ES_tradnl"/>
        </w:rPr>
        <w:t xml:space="preserve"> de </w:t>
      </w:r>
      <w:proofErr w:type="spellStart"/>
      <w:r w:rsidRPr="002B6746">
        <w:rPr>
          <w:rFonts w:cs="Arial"/>
          <w:lang w:val="es-ES_tradnl"/>
        </w:rPr>
        <w:t>dezvoltare</w:t>
      </w:r>
      <w:proofErr w:type="spellEnd"/>
      <w:r w:rsidRPr="002B6746">
        <w:rPr>
          <w:rFonts w:cs="Arial"/>
          <w:lang w:val="es-ES_tradnl"/>
        </w:rPr>
        <w:t xml:space="preserve"> </w:t>
      </w:r>
      <w:proofErr w:type="spellStart"/>
      <w:r w:rsidRPr="002B6746">
        <w:rPr>
          <w:rFonts w:cs="Arial"/>
          <w:lang w:val="es-ES_tradnl"/>
        </w:rPr>
        <w:t>durabilă</w:t>
      </w:r>
      <w:proofErr w:type="spellEnd"/>
      <w:r w:rsidRPr="002B6746">
        <w:rPr>
          <w:rFonts w:cs="Arial"/>
          <w:lang w:val="es-ES_tradnl"/>
        </w:rPr>
        <w:t xml:space="preserve"> a </w:t>
      </w:r>
      <w:proofErr w:type="spellStart"/>
      <w:r w:rsidRPr="002B6746">
        <w:rPr>
          <w:rFonts w:cs="Arial"/>
          <w:lang w:val="es-ES_tradnl"/>
        </w:rPr>
        <w:t>oraşului</w:t>
      </w:r>
      <w:proofErr w:type="spellEnd"/>
      <w:r w:rsidRPr="002B6746">
        <w:rPr>
          <w:rFonts w:cs="Arial"/>
          <w:lang w:val="es-ES_tradnl"/>
        </w:rPr>
        <w:t xml:space="preserve"> </w:t>
      </w:r>
      <w:proofErr w:type="spellStart"/>
      <w:r w:rsidRPr="002B6746">
        <w:rPr>
          <w:rFonts w:cs="Arial"/>
          <w:lang w:val="es-ES_tradnl"/>
        </w:rPr>
        <w:t>Sărmaşu</w:t>
      </w:r>
      <w:proofErr w:type="spellEnd"/>
      <w:r w:rsidRPr="002B6746">
        <w:rPr>
          <w:rFonts w:cs="Arial"/>
          <w:lang w:val="es-ES_tradnl"/>
        </w:rPr>
        <w:t xml:space="preserve"> pe </w:t>
      </w:r>
      <w:proofErr w:type="spellStart"/>
      <w:r w:rsidRPr="002B6746">
        <w:rPr>
          <w:rFonts w:cs="Arial"/>
          <w:lang w:val="es-ES_tradnl"/>
        </w:rPr>
        <w:t>perioada</w:t>
      </w:r>
      <w:proofErr w:type="spellEnd"/>
      <w:r w:rsidRPr="002B6746">
        <w:rPr>
          <w:rFonts w:cs="Arial"/>
          <w:lang w:val="es-ES_tradnl"/>
        </w:rPr>
        <w:t xml:space="preserve"> 2014 – 2020, </w:t>
      </w:r>
      <w:proofErr w:type="spellStart"/>
      <w:r w:rsidRPr="002B6746">
        <w:rPr>
          <w:rFonts w:cs="Arial"/>
          <w:lang w:val="es-ES_tradnl"/>
        </w:rPr>
        <w:t>după</w:t>
      </w:r>
      <w:proofErr w:type="spellEnd"/>
      <w:r w:rsidRPr="002B6746">
        <w:rPr>
          <w:rFonts w:cs="Arial"/>
          <w:lang w:val="es-ES_tradnl"/>
        </w:rPr>
        <w:t xml:space="preserve"> cum </w:t>
      </w:r>
      <w:proofErr w:type="spellStart"/>
      <w:proofErr w:type="gramStart"/>
      <w:r w:rsidRPr="002B6746">
        <w:rPr>
          <w:rFonts w:cs="Arial"/>
          <w:lang w:val="es-ES_tradnl"/>
        </w:rPr>
        <w:t>urmează</w:t>
      </w:r>
      <w:proofErr w:type="spellEnd"/>
      <w:r w:rsidRPr="002B6746">
        <w:rPr>
          <w:rFonts w:cs="Arial"/>
          <w:lang w:val="es-ES_tradnl"/>
        </w:rPr>
        <w:t xml:space="preserve"> :</w:t>
      </w:r>
      <w:proofErr w:type="gramEnd"/>
    </w:p>
    <w:p w:rsidR="002B6746" w:rsidRPr="002B6746" w:rsidRDefault="002B6746" w:rsidP="002B6746">
      <w:pPr>
        <w:ind w:firstLine="708"/>
        <w:jc w:val="both"/>
        <w:rPr>
          <w:rFonts w:cs="Arial"/>
          <w:lang w:val="es-ES_tradnl"/>
        </w:rPr>
      </w:pP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cs="Arial"/>
          <w:lang w:val="es-ES_tradnl"/>
        </w:rPr>
        <w:tab/>
      </w:r>
      <w:r w:rsidRPr="002B6746">
        <w:rPr>
          <w:rFonts w:cs="Arial"/>
          <w:lang w:val="es-ES_tradnl"/>
        </w:rPr>
        <w:tab/>
      </w:r>
      <w:r w:rsidRPr="002B6746">
        <w:rPr>
          <w:rFonts w:cs="Arial"/>
          <w:lang w:val="es-ES_tradnl"/>
        </w:rPr>
        <w:tab/>
      </w:r>
      <w:r w:rsidRPr="002B6746">
        <w:rPr>
          <w:rFonts w:cs="Arial"/>
        </w:rPr>
        <w:t>34.</w:t>
      </w:r>
      <w:r w:rsidRPr="002B6746">
        <w:rPr>
          <w:rFonts w:eastAsia="Calibri" w:cs="Arial"/>
          <w:b/>
          <w:bCs/>
          <w:lang w:eastAsia="en-US"/>
        </w:rPr>
        <w:t xml:space="preserve">Construirea unei crese cu program normal in orasul Sarmasu. </w:t>
      </w:r>
      <w:r w:rsidRPr="002B6746">
        <w:rPr>
          <w:rFonts w:eastAsia="Calibri" w:cs="Arial"/>
          <w:bCs/>
          <w:lang w:eastAsia="en-US"/>
        </w:rPr>
        <w:t>Domeniul</w:t>
      </w:r>
      <w:r w:rsidRPr="002B6746">
        <w:rPr>
          <w:rFonts w:eastAsia="Calibri" w:cs="Arial"/>
          <w:lang w:eastAsia="en-US"/>
        </w:rPr>
        <w:t xml:space="preserve"> </w:t>
      </w:r>
      <w:r w:rsidRPr="002B6746">
        <w:rPr>
          <w:rFonts w:eastAsia="Calibri" w:cs="Arial"/>
          <w:b/>
          <w:i/>
          <w:lang w:eastAsia="en-US"/>
        </w:rPr>
        <w:t>EDUCATIE</w:t>
      </w:r>
      <w:r w:rsidRPr="002B6746">
        <w:rPr>
          <w:rFonts w:eastAsia="Calibri" w:cs="Arial"/>
          <w:i/>
          <w:lang w:eastAsia="en-US"/>
        </w:rPr>
        <w:t xml:space="preserve"> – sanse egale de acces la educatie pentru fiecare copil din Romania; Sprijin pentru investitii in infrastructuri de educatie si formare</w:t>
      </w:r>
      <w:r w:rsidRPr="002B6746">
        <w:rPr>
          <w:rFonts w:eastAsia="Calibri" w:cs="Arial"/>
          <w:lang w:eastAsia="en-US"/>
        </w:rPr>
        <w:t>, buget estimat de 3.500.000 lei. Obiectivele sunt:</w:t>
      </w:r>
    </w:p>
    <w:p w:rsidR="002B6746" w:rsidRPr="002B6746" w:rsidRDefault="002B6746" w:rsidP="000D4B44">
      <w:pPr>
        <w:numPr>
          <w:ilvl w:val="0"/>
          <w:numId w:val="2"/>
        </w:num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Abordarea obstacolelor din calea accesului copiiilor la invatamantul timpuriu in cursul primilor ani ai copilariei (0-3 ani), in special pentru copiii care provin din familii defavorizate;</w:t>
      </w:r>
    </w:p>
    <w:p w:rsidR="002B6746" w:rsidRPr="002B6746" w:rsidRDefault="002B6746" w:rsidP="000D4B44">
      <w:pPr>
        <w:numPr>
          <w:ilvl w:val="0"/>
          <w:numId w:val="2"/>
        </w:numPr>
        <w:tabs>
          <w:tab w:val="left" w:pos="284"/>
          <w:tab w:val="left" w:pos="567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programul pentru dezvoltarea durabilă a oraşelor mici şi mijlocii.</w:t>
      </w:r>
    </w:p>
    <w:p w:rsidR="002B6746" w:rsidRPr="002B6746" w:rsidRDefault="002B6746" w:rsidP="002B6746">
      <w:pPr>
        <w:tabs>
          <w:tab w:val="left" w:pos="284"/>
          <w:tab w:val="left" w:pos="426"/>
        </w:tabs>
        <w:ind w:left="720"/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Gradul de maturitate al proiectului este 1, importanta proiectului este 2.</w:t>
      </w:r>
    </w:p>
    <w:p w:rsidR="002B6746" w:rsidRPr="002B6746" w:rsidRDefault="002B6746" w:rsidP="002B6746">
      <w:pPr>
        <w:tabs>
          <w:tab w:val="left" w:pos="284"/>
          <w:tab w:val="left" w:pos="426"/>
        </w:tabs>
        <w:ind w:left="720"/>
        <w:jc w:val="both"/>
        <w:rPr>
          <w:rFonts w:eastAsia="Calibri" w:cs="Arial"/>
          <w:lang w:eastAsia="en-US"/>
        </w:rPr>
      </w:pP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b/>
          <w:bCs/>
          <w:lang w:eastAsia="en-US"/>
        </w:rPr>
      </w:pPr>
      <w:r w:rsidRPr="002B6746">
        <w:rPr>
          <w:rFonts w:eastAsia="Calibri" w:cs="Arial"/>
          <w:lang w:eastAsia="en-US"/>
        </w:rPr>
        <w:tab/>
      </w:r>
      <w:r w:rsidRPr="002B6746">
        <w:rPr>
          <w:rFonts w:eastAsia="Calibri" w:cs="Arial"/>
          <w:lang w:eastAsia="en-US"/>
        </w:rPr>
        <w:tab/>
      </w:r>
      <w:r w:rsidRPr="002B6746">
        <w:rPr>
          <w:rFonts w:eastAsia="Calibri" w:cs="Arial"/>
          <w:lang w:eastAsia="en-US"/>
        </w:rPr>
        <w:tab/>
        <w:t>35.</w:t>
      </w:r>
      <w:r w:rsidRPr="002B6746">
        <w:rPr>
          <w:rFonts w:eastAsia="Calibri" w:cs="Arial"/>
          <w:b/>
          <w:bCs/>
          <w:lang w:eastAsia="en-US"/>
        </w:rPr>
        <w:t xml:space="preserve">Construirea unui centru recreativ in orasul Sarmasu. </w:t>
      </w: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bCs/>
          <w:lang w:eastAsia="en-US"/>
        </w:rPr>
        <w:t>Domeniul</w:t>
      </w:r>
      <w:r w:rsidRPr="002B6746">
        <w:rPr>
          <w:rFonts w:eastAsia="Calibri" w:cs="Arial"/>
          <w:b/>
          <w:bCs/>
          <w:lang w:eastAsia="en-US"/>
        </w:rPr>
        <w:t xml:space="preserve"> </w:t>
      </w:r>
      <w:r w:rsidRPr="002B6746">
        <w:rPr>
          <w:rFonts w:eastAsia="Calibri" w:cs="Arial"/>
          <w:b/>
          <w:bCs/>
          <w:i/>
          <w:lang w:eastAsia="en-US"/>
        </w:rPr>
        <w:t>DEZVOLTARE SI ADMINISTRATIE</w:t>
      </w:r>
      <w:r w:rsidRPr="002B6746">
        <w:rPr>
          <w:rFonts w:eastAsia="Calibri" w:cs="Arial"/>
          <w:lang w:eastAsia="en-US"/>
        </w:rPr>
        <w:t xml:space="preserve"> </w:t>
      </w:r>
      <w:r w:rsidRPr="002B6746">
        <w:rPr>
          <w:rFonts w:eastAsia="Calibri" w:cs="Arial"/>
          <w:i/>
          <w:iCs/>
          <w:lang w:eastAsia="en-US"/>
        </w:rPr>
        <w:t>deoarece administraţia locală este sistemul public cel mai apropiat de cetăţean şi ca atare are nevoie de toate pârghiile şi competenţele necesare în vederea prevenirii, identificării şi rezolvării problemelor omului,</w:t>
      </w:r>
      <w:r w:rsidRPr="002B6746">
        <w:rPr>
          <w:rFonts w:eastAsia="Calibri" w:cs="Arial"/>
          <w:lang w:eastAsia="en-US"/>
        </w:rPr>
        <w:t xml:space="preserve"> cu un buget estimat de 3.500.000 lei. Obiectivele sunt:</w:t>
      </w:r>
    </w:p>
    <w:p w:rsidR="002B6746" w:rsidRPr="002B6746" w:rsidRDefault="002B6746" w:rsidP="000D4B44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Imbunatatirea serviciilor recreative prin infiintarea unui centru recreativ care sa ofere tuturor locuitorilor orasului, de toate varstele, posibilitatea de a desfasura si de a participa la diverse activitati recreative si educationale.</w:t>
      </w:r>
    </w:p>
    <w:p w:rsidR="002B6746" w:rsidRPr="002B6746" w:rsidRDefault="002B6746" w:rsidP="000D4B44">
      <w:pPr>
        <w:numPr>
          <w:ilvl w:val="0"/>
          <w:numId w:val="1"/>
        </w:numPr>
        <w:tabs>
          <w:tab w:val="left" w:pos="284"/>
          <w:tab w:val="left" w:pos="567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programul pentru dezvoltarea durabilă a oraşelor mici şi mijlocii.</w:t>
      </w:r>
    </w:p>
    <w:p w:rsidR="002B6746" w:rsidRPr="002B6746" w:rsidRDefault="002B6746" w:rsidP="002B6746">
      <w:pPr>
        <w:tabs>
          <w:tab w:val="left" w:pos="284"/>
          <w:tab w:val="left" w:pos="426"/>
        </w:tabs>
        <w:ind w:left="900"/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Grad de maturitate al proiectului este 1</w:t>
      </w:r>
      <w:r w:rsidRPr="002B6746">
        <w:rPr>
          <w:rFonts w:eastAsia="Calibri" w:cs="Arial"/>
          <w:color w:val="000000"/>
          <w:lang w:eastAsia="en-US"/>
        </w:rPr>
        <w:t>,</w:t>
      </w:r>
      <w:r w:rsidRPr="002B6746">
        <w:rPr>
          <w:rFonts w:eastAsia="Calibri" w:cs="Arial"/>
          <w:b/>
          <w:bCs/>
          <w:lang w:eastAsia="en-US"/>
        </w:rPr>
        <w:t xml:space="preserve"> </w:t>
      </w:r>
      <w:r w:rsidRPr="002B6746">
        <w:rPr>
          <w:rFonts w:eastAsia="Calibri" w:cs="Arial"/>
          <w:lang w:eastAsia="en-US"/>
        </w:rPr>
        <w:t>importanţa proiectului este 2.</w:t>
      </w: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b/>
          <w:lang w:eastAsia="en-US"/>
        </w:rPr>
      </w:pP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b/>
          <w:lang w:eastAsia="en-US"/>
        </w:rPr>
        <w:tab/>
      </w:r>
      <w:r w:rsidRPr="002B6746">
        <w:rPr>
          <w:rFonts w:eastAsia="Calibri" w:cs="Arial"/>
          <w:b/>
          <w:lang w:eastAsia="en-US"/>
        </w:rPr>
        <w:tab/>
      </w:r>
      <w:r w:rsidRPr="002B6746">
        <w:rPr>
          <w:rFonts w:eastAsia="Calibri" w:cs="Arial"/>
          <w:b/>
          <w:lang w:eastAsia="en-US"/>
        </w:rPr>
        <w:tab/>
        <w:t xml:space="preserve"> </w:t>
      </w:r>
      <w:r w:rsidRPr="002B6746">
        <w:rPr>
          <w:rFonts w:eastAsia="Calibri" w:cs="Arial"/>
          <w:lang w:eastAsia="en-US"/>
        </w:rPr>
        <w:t>36.</w:t>
      </w:r>
      <w:r w:rsidRPr="002B6746">
        <w:rPr>
          <w:rFonts w:eastAsia="Calibri" w:cs="Arial"/>
          <w:b/>
          <w:lang w:eastAsia="en-US"/>
        </w:rPr>
        <w:t xml:space="preserve"> Construirea unui bazin de inot in orasul Sarmasu</w:t>
      </w:r>
      <w:r w:rsidRPr="002B6746">
        <w:rPr>
          <w:rFonts w:eastAsia="Calibri" w:cs="Arial"/>
          <w:lang w:eastAsia="en-US"/>
        </w:rPr>
        <w:t>.</w:t>
      </w:r>
    </w:p>
    <w:p w:rsidR="002B6746" w:rsidRPr="002B6746" w:rsidRDefault="002B6746" w:rsidP="002B6746">
      <w:p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bCs/>
          <w:lang w:eastAsia="en-US"/>
        </w:rPr>
        <w:t>Domeniul</w:t>
      </w:r>
      <w:r w:rsidRPr="002B6746">
        <w:rPr>
          <w:rFonts w:eastAsia="Calibri" w:cs="Arial"/>
          <w:b/>
          <w:bCs/>
          <w:lang w:eastAsia="en-US"/>
        </w:rPr>
        <w:t xml:space="preserve"> </w:t>
      </w:r>
      <w:r w:rsidRPr="002B6746">
        <w:rPr>
          <w:rFonts w:eastAsia="Calibri" w:cs="Arial"/>
          <w:b/>
          <w:bCs/>
          <w:i/>
          <w:lang w:eastAsia="en-US"/>
        </w:rPr>
        <w:t>DEZVOLTARE SI ADMINISTRATIE</w:t>
      </w:r>
      <w:r w:rsidRPr="002B6746">
        <w:rPr>
          <w:rFonts w:eastAsia="Calibri" w:cs="Arial"/>
          <w:lang w:eastAsia="en-US"/>
        </w:rPr>
        <w:t xml:space="preserve"> </w:t>
      </w:r>
      <w:r w:rsidRPr="002B6746">
        <w:rPr>
          <w:rFonts w:eastAsia="Calibri" w:cs="Arial"/>
          <w:i/>
          <w:iCs/>
          <w:lang w:eastAsia="en-US"/>
        </w:rPr>
        <w:t>deoarece administraţia locală este sistemul public cel mai apropiat de cetăţean şi ca atare are nevoie de toate pârghiile şi competenţele necesare în vederea prevenirii, identificării şi rezolvării problemelor omului,</w:t>
      </w:r>
      <w:r w:rsidRPr="002B6746">
        <w:rPr>
          <w:rFonts w:eastAsia="Calibri" w:cs="Arial"/>
          <w:lang w:eastAsia="en-US"/>
        </w:rPr>
        <w:t xml:space="preserve"> cu un buget estimat de 3.500.000 lei. Obiectivele sunt:</w:t>
      </w:r>
    </w:p>
    <w:p w:rsidR="002B6746" w:rsidRPr="002B6746" w:rsidRDefault="002B6746" w:rsidP="000D4B44">
      <w:pPr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Oferirea unor posibilitati de petrecere a timpului liber de calitate pentru intreaga populatie a orasului Sarmasu;</w:t>
      </w:r>
    </w:p>
    <w:p w:rsidR="002B6746" w:rsidRPr="002B6746" w:rsidRDefault="002B6746" w:rsidP="000D4B44">
      <w:pPr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Incurajarea activitatilor sportive pentru toate catagoriile de varsta inclusvi pentru persoanele cu dizabilitati.</w:t>
      </w:r>
    </w:p>
    <w:p w:rsidR="002B6746" w:rsidRPr="002B6746" w:rsidRDefault="002B6746" w:rsidP="000D4B44">
      <w:pPr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Programul pentru dezvoltare durabila a oraselor mici si mijlocii.</w:t>
      </w:r>
    </w:p>
    <w:p w:rsidR="002B6746" w:rsidRPr="002B6746" w:rsidRDefault="002B6746" w:rsidP="002B6746">
      <w:pPr>
        <w:tabs>
          <w:tab w:val="left" w:pos="284"/>
          <w:tab w:val="left" w:pos="426"/>
        </w:tabs>
        <w:ind w:left="927"/>
        <w:jc w:val="both"/>
        <w:rPr>
          <w:rFonts w:eastAsia="Calibri" w:cs="Arial"/>
          <w:lang w:eastAsia="en-US"/>
        </w:rPr>
      </w:pPr>
      <w:r w:rsidRPr="002B6746">
        <w:rPr>
          <w:rFonts w:eastAsia="Calibri" w:cs="Arial"/>
          <w:lang w:eastAsia="en-US"/>
        </w:rPr>
        <w:t>Grad de maturitate al proiectului este 1</w:t>
      </w:r>
      <w:r w:rsidRPr="002B6746">
        <w:rPr>
          <w:rFonts w:eastAsia="Calibri" w:cs="Arial"/>
          <w:color w:val="000000"/>
          <w:lang w:eastAsia="en-US"/>
        </w:rPr>
        <w:t>,</w:t>
      </w:r>
      <w:r w:rsidRPr="002B6746">
        <w:rPr>
          <w:rFonts w:eastAsia="Calibri" w:cs="Arial"/>
          <w:b/>
          <w:bCs/>
          <w:lang w:eastAsia="en-US"/>
        </w:rPr>
        <w:t xml:space="preserve"> </w:t>
      </w:r>
      <w:r w:rsidRPr="002B6746">
        <w:rPr>
          <w:rFonts w:eastAsia="Calibri" w:cs="Arial"/>
          <w:lang w:eastAsia="en-US"/>
        </w:rPr>
        <w:t>importanţa proiectului este 2.</w:t>
      </w:r>
    </w:p>
    <w:p w:rsidR="002B6746" w:rsidRPr="002B6746" w:rsidRDefault="002B6746" w:rsidP="002B6746">
      <w:pPr>
        <w:jc w:val="both"/>
        <w:rPr>
          <w:rFonts w:cs="Arial"/>
        </w:rPr>
      </w:pPr>
    </w:p>
    <w:p w:rsidR="00A87F0A" w:rsidRPr="00345D66" w:rsidRDefault="00A87F0A" w:rsidP="00A87F0A">
      <w:pPr>
        <w:tabs>
          <w:tab w:val="left" w:pos="5415"/>
        </w:tabs>
      </w:pPr>
      <w:bookmarkStart w:id="0" w:name="_GoBack"/>
      <w:bookmarkEnd w:id="0"/>
      <w:r w:rsidRPr="00345D66">
        <w:tab/>
      </w:r>
    </w:p>
    <w:sectPr w:rsidR="00A87F0A" w:rsidRPr="00345D66" w:rsidSect="007831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44" w:rsidRDefault="000D4B44" w:rsidP="008469C7">
      <w:r>
        <w:separator/>
      </w:r>
    </w:p>
  </w:endnote>
  <w:endnote w:type="continuationSeparator" w:id="0">
    <w:p w:rsidR="000D4B44" w:rsidRDefault="000D4B44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F362A2" wp14:editId="551BB52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44" w:rsidRDefault="000D4B44" w:rsidP="008469C7">
      <w:r>
        <w:separator/>
      </w:r>
    </w:p>
  </w:footnote>
  <w:footnote w:type="continuationSeparator" w:id="0">
    <w:p w:rsidR="000D4B44" w:rsidRDefault="000D4B44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16B73067"/>
    <w:multiLevelType w:val="hybridMultilevel"/>
    <w:tmpl w:val="5AAE4064"/>
    <w:lvl w:ilvl="0" w:tplc="F25C6F30">
      <w:start w:val="1"/>
      <w:numFmt w:val="bullet"/>
      <w:lvlText w:val="-"/>
      <w:lvlJc w:val="left"/>
      <w:pPr>
        <w:tabs>
          <w:tab w:val="num" w:pos="1267"/>
        </w:tabs>
        <w:ind w:left="1267" w:hanging="340"/>
      </w:pPr>
      <w:rPr>
        <w:rFonts w:ascii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3A144181"/>
    <w:multiLevelType w:val="hybridMultilevel"/>
    <w:tmpl w:val="6786EBD0"/>
    <w:lvl w:ilvl="0" w:tplc="F25C6F30">
      <w:start w:val="1"/>
      <w:numFmt w:val="bullet"/>
      <w:lvlText w:val="-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3426A9"/>
    <w:multiLevelType w:val="hybridMultilevel"/>
    <w:tmpl w:val="31CE08A4"/>
    <w:lvl w:ilvl="0" w:tplc="F25C6F30">
      <w:start w:val="1"/>
      <w:numFmt w:val="bullet"/>
      <w:lvlText w:val="-"/>
      <w:lvlJc w:val="left"/>
      <w:pPr>
        <w:tabs>
          <w:tab w:val="num" w:pos="1580"/>
        </w:tabs>
        <w:ind w:left="1580" w:hanging="340"/>
      </w:pPr>
      <w:rPr>
        <w:rFonts w:ascii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407A5"/>
    <w:rsid w:val="000D4B44"/>
    <w:rsid w:val="000D789C"/>
    <w:rsid w:val="00151B08"/>
    <w:rsid w:val="002B6746"/>
    <w:rsid w:val="00326DE0"/>
    <w:rsid w:val="00345D66"/>
    <w:rsid w:val="004A7E5A"/>
    <w:rsid w:val="004F3446"/>
    <w:rsid w:val="005045BB"/>
    <w:rsid w:val="006C5207"/>
    <w:rsid w:val="00783195"/>
    <w:rsid w:val="00811060"/>
    <w:rsid w:val="008469C7"/>
    <w:rsid w:val="009F7467"/>
    <w:rsid w:val="00A87F0A"/>
    <w:rsid w:val="00B54A06"/>
    <w:rsid w:val="00BD762F"/>
    <w:rsid w:val="00C67A86"/>
    <w:rsid w:val="00D405AB"/>
    <w:rsid w:val="00D776DE"/>
    <w:rsid w:val="00E20630"/>
    <w:rsid w:val="00E9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</cp:revision>
  <cp:lastPrinted>2018-05-02T05:23:00Z</cp:lastPrinted>
  <dcterms:created xsi:type="dcterms:W3CDTF">2018-05-02T05:45:00Z</dcterms:created>
  <dcterms:modified xsi:type="dcterms:W3CDTF">2018-05-04T06:48:00Z</dcterms:modified>
</cp:coreProperties>
</file>